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Style w:val="8"/>
          <w:sz w:val="72"/>
        </w:rPr>
      </w:pPr>
      <w:bookmarkStart w:id="0" w:name="_GoBack"/>
      <w:bookmarkEnd w:id="0"/>
      <w:r>
        <w:rPr>
          <w:bCs/>
          <w:i/>
        </w:rPr>
        <w:drawing>
          <wp:inline distT="0" distB="0" distL="0" distR="0">
            <wp:extent cx="2730500" cy="19316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140" cy="1943483"/>
                    </a:xfrm>
                    <a:prstGeom prst="rect">
                      <a:avLst/>
                    </a:prstGeom>
                  </pic:spPr>
                </pic:pic>
              </a:graphicData>
            </a:graphic>
          </wp:inline>
        </w:drawing>
      </w:r>
    </w:p>
    <w:p>
      <w:pPr>
        <w:pStyle w:val="10"/>
        <w:jc w:val="center"/>
        <w:rPr>
          <w:rStyle w:val="8"/>
          <w:sz w:val="56"/>
          <w:szCs w:val="56"/>
        </w:rPr>
      </w:pPr>
      <w:r>
        <w:rPr>
          <w:rStyle w:val="8"/>
          <w:sz w:val="56"/>
          <w:szCs w:val="56"/>
        </w:rPr>
        <w:t>ΟΙΚΟΝΟΜΙΚΗ ΠΡΟΣΦΟΡΑ</w:t>
      </w:r>
    </w:p>
    <w:p>
      <w:pPr>
        <w:jc w:val="center"/>
        <w:rPr>
          <w:sz w:val="36"/>
          <w:szCs w:val="36"/>
        </w:rPr>
      </w:pPr>
      <w:r>
        <w:rPr>
          <w:sz w:val="36"/>
          <w:szCs w:val="36"/>
        </w:rPr>
        <w:t>ΕΝΤΥΠΟ  ΠΡΟΣΦΟΡΑΣ</w:t>
      </w:r>
    </w:p>
    <w:p>
      <w:pPr>
        <w:jc w:val="center"/>
        <w:rPr>
          <w:sz w:val="36"/>
          <w:szCs w:val="36"/>
        </w:rPr>
      </w:pPr>
      <w:r>
        <w:rPr>
          <w:sz w:val="36"/>
          <w:szCs w:val="36"/>
        </w:rPr>
        <w:t>Πενηνταπέντε ±5 μαθητών και</w:t>
      </w:r>
    </w:p>
    <w:p>
      <w:pPr>
        <w:jc w:val="center"/>
        <w:rPr>
          <w:sz w:val="36"/>
          <w:szCs w:val="36"/>
        </w:rPr>
      </w:pPr>
      <w:r>
        <w:rPr>
          <w:sz w:val="36"/>
          <w:szCs w:val="36"/>
        </w:rPr>
        <w:t xml:space="preserve"> (4-5) συνοδών καθηγητών.</w:t>
      </w:r>
    </w:p>
    <w:p>
      <w:pPr>
        <w:rPr>
          <w:sz w:val="36"/>
          <w:szCs w:val="36"/>
        </w:rPr>
      </w:pPr>
      <w:r>
        <w:rPr>
          <w:sz w:val="28"/>
          <w:szCs w:val="28"/>
        </w:rPr>
        <w:t>Προς :9</w:t>
      </w:r>
      <w:r>
        <w:rPr>
          <w:sz w:val="28"/>
          <w:szCs w:val="28"/>
          <w:vertAlign w:val="superscript"/>
        </w:rPr>
        <w:t>ο</w:t>
      </w:r>
      <w:r>
        <w:rPr>
          <w:sz w:val="28"/>
          <w:szCs w:val="28"/>
        </w:rPr>
        <w:t xml:space="preserve"> Γυμν.Ηρακλειου</w:t>
      </w:r>
    </w:p>
    <w:p>
      <w:pPr>
        <w:rPr>
          <w:sz w:val="28"/>
          <w:szCs w:val="28"/>
        </w:rPr>
      </w:pPr>
      <w:r>
        <w:rPr>
          <w:sz w:val="28"/>
          <w:szCs w:val="28"/>
        </w:rPr>
        <w:t xml:space="preserve">Αφού έλαβα γνώση της προκήρυξης και των λοιπών στοιχείων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εκδρομής με την ακόλουθη προσφορά. </w:t>
      </w:r>
    </w:p>
    <w:p>
      <w:pPr>
        <w:pStyle w:val="15"/>
        <w:rPr>
          <w:sz w:val="48"/>
          <w:szCs w:val="48"/>
        </w:rPr>
      </w:pPr>
      <w:r>
        <w:rPr>
          <w:sz w:val="48"/>
          <w:szCs w:val="48"/>
        </w:rPr>
        <w:t>ΠΡΟΤΑΣΗ</w:t>
      </w:r>
    </w:p>
    <w:tbl>
      <w:tblPr>
        <w:tblStyle w:val="9"/>
        <w:tblpPr w:leftFromText="180" w:rightFromText="180" w:vertAnchor="text" w:horzAnchor="margin" w:tblpY="-26"/>
        <w:tblW w:w="9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4429"/>
        <w:gridCol w:w="1275"/>
        <w:gridCol w:w="156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5" w:type="dxa"/>
            <w:tcBorders>
              <w:top w:val="single" w:color="auto" w:sz="4" w:space="0"/>
              <w:left w:val="single" w:color="auto" w:sz="4" w:space="0"/>
              <w:bottom w:val="single" w:color="auto" w:sz="4" w:space="0"/>
              <w:right w:val="single" w:color="auto" w:sz="4" w:space="0"/>
            </w:tcBorders>
          </w:tcPr>
          <w:p>
            <w:pPr>
              <w:pStyle w:val="2"/>
              <w:outlineLvl w:val="0"/>
              <w:rPr>
                <w:sz w:val="28"/>
              </w:rPr>
            </w:pPr>
            <w:r>
              <w:rPr>
                <w:sz w:val="28"/>
                <w:lang w:val="fr-CH"/>
              </w:rPr>
              <w:t xml:space="preserve"> </w:t>
            </w:r>
            <w:r>
              <w:rPr>
                <w:sz w:val="28"/>
              </w:rPr>
              <w:t>ΔΙΑΝ.</w:t>
            </w:r>
          </w:p>
        </w:tc>
        <w:tc>
          <w:tcPr>
            <w:tcW w:w="4429" w:type="dxa"/>
          </w:tcPr>
          <w:p>
            <w:pPr>
              <w:pStyle w:val="2"/>
              <w:jc w:val="center"/>
              <w:outlineLvl w:val="0"/>
              <w:rPr>
                <w:sz w:val="28"/>
              </w:rPr>
            </w:pPr>
            <w:r>
              <w:rPr>
                <w:sz w:val="28"/>
              </w:rPr>
              <w:t>ΞΕΝΟΔΟΧΕΙΟ</w:t>
            </w:r>
          </w:p>
        </w:tc>
        <w:tc>
          <w:tcPr>
            <w:tcW w:w="1275" w:type="dxa"/>
          </w:tcPr>
          <w:p>
            <w:pPr>
              <w:pStyle w:val="2"/>
              <w:outlineLvl w:val="0"/>
              <w:rPr>
                <w:sz w:val="28"/>
              </w:rPr>
            </w:pPr>
            <w:r>
              <w:rPr>
                <w:sz w:val="28"/>
              </w:rPr>
              <w:t xml:space="preserve">ΤΙΜΗ ΚΑΤ ΑΤΟΜΟ </w:t>
            </w:r>
          </w:p>
        </w:tc>
        <w:tc>
          <w:tcPr>
            <w:tcW w:w="1560" w:type="dxa"/>
          </w:tcPr>
          <w:p>
            <w:pPr>
              <w:pStyle w:val="2"/>
              <w:outlineLvl w:val="0"/>
              <w:rPr>
                <w:sz w:val="28"/>
              </w:rPr>
            </w:pPr>
            <w:r>
              <w:rPr>
                <w:sz w:val="28"/>
              </w:rPr>
              <w:t>ΣΥΝΟΛΙΚΗ ΤΙΜΗ</w:t>
            </w:r>
          </w:p>
        </w:tc>
        <w:tc>
          <w:tcPr>
            <w:tcW w:w="1292" w:type="dxa"/>
          </w:tcPr>
          <w:p>
            <w:pPr>
              <w:pStyle w:val="2"/>
              <w:outlineLvl w:val="0"/>
              <w:rPr>
                <w:sz w:val="28"/>
              </w:rPr>
            </w:pPr>
            <w:r>
              <w:rPr>
                <w:sz w:val="28"/>
              </w:rPr>
              <w:t>ΔΕΙΠΝΟ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2"/>
              <w:jc w:val="center"/>
              <w:outlineLvl w:val="0"/>
              <w:rPr>
                <w:sz w:val="22"/>
                <w:szCs w:val="22"/>
              </w:rPr>
            </w:pPr>
            <w:r>
              <w:rPr>
                <w:sz w:val="22"/>
                <w:szCs w:val="22"/>
              </w:rPr>
              <w:t>2</w:t>
            </w:r>
          </w:p>
        </w:tc>
        <w:tc>
          <w:tcPr>
            <w:tcW w:w="4429" w:type="dxa"/>
          </w:tcPr>
          <w:p>
            <w:pPr>
              <w:spacing w:before="100" w:beforeAutospacing="1" w:after="100" w:afterAutospacing="1"/>
              <w:jc w:val="center"/>
              <w:rPr>
                <w:rFonts w:ascii="Arial" w:hAnsi="Arial" w:cs="Arial"/>
                <w:b/>
                <w:bCs/>
                <w:color w:val="80A098"/>
                <w:sz w:val="20"/>
                <w:szCs w:val="20"/>
                <w:lang w:val="en-US"/>
              </w:rPr>
            </w:pPr>
            <w:r>
              <w:rPr>
                <w:rFonts w:ascii="Arial" w:hAnsi="Arial" w:cs="Arial"/>
                <w:b/>
                <w:bCs/>
                <w:color w:val="80A098"/>
                <w:sz w:val="20"/>
                <w:szCs w:val="20"/>
                <w:lang w:val="en-US"/>
              </w:rPr>
              <w:t>ARKADI HOTEL. 3*</w:t>
            </w:r>
          </w:p>
          <w:p>
            <w:pPr>
              <w:spacing w:before="100" w:beforeAutospacing="1" w:after="100" w:afterAutospacing="1"/>
              <w:rPr>
                <w:rFonts w:ascii="Helvetica" w:hAnsi="Helvetica"/>
                <w:color w:val="000000"/>
                <w:sz w:val="15"/>
                <w:szCs w:val="15"/>
                <w:lang w:val="en-US"/>
              </w:rPr>
            </w:pPr>
            <w:r>
              <w:rPr>
                <w:rFonts w:ascii="Arial" w:hAnsi="Arial" w:cs="Arial"/>
                <w:color w:val="80A098"/>
                <w:sz w:val="20"/>
                <w:szCs w:val="20"/>
                <w:lang w:val="en-US"/>
              </w:rPr>
              <w:t>12-14, 1866 square, 73136 chania crete greece</w:t>
            </w:r>
          </w:p>
          <w:p>
            <w:pPr>
              <w:spacing w:before="100" w:beforeAutospacing="1" w:after="100" w:afterAutospacing="1"/>
              <w:rPr>
                <w:rFonts w:ascii="Helvetica" w:hAnsi="Helvetica"/>
                <w:color w:val="000000"/>
                <w:sz w:val="15"/>
                <w:szCs w:val="15"/>
                <w:lang w:val="en-US"/>
              </w:rPr>
            </w:pPr>
            <w:r>
              <w:fldChar w:fldCharType="begin"/>
            </w:r>
            <w:r>
              <w:instrText xml:space="preserve"> HYPERLINK "mailto:ibitsakis@arkadi-hotel.gr" \t "_blank" </w:instrText>
            </w:r>
            <w:r>
              <w:fldChar w:fldCharType="separate"/>
            </w:r>
            <w:r>
              <w:rPr>
                <w:rStyle w:val="7"/>
                <w:rFonts w:ascii="Arial" w:hAnsi="Arial" w:cs="Arial"/>
                <w:sz w:val="20"/>
                <w:szCs w:val="20"/>
                <w:lang w:val="en-US"/>
              </w:rPr>
              <w:t>info@arkadi-hotel.gr</w:t>
            </w:r>
            <w:r>
              <w:rPr>
                <w:rStyle w:val="7"/>
                <w:rFonts w:ascii="Arial" w:hAnsi="Arial" w:cs="Arial"/>
                <w:sz w:val="20"/>
                <w:szCs w:val="20"/>
                <w:lang w:val="en-US"/>
              </w:rPr>
              <w:fldChar w:fldCharType="end"/>
            </w:r>
            <w:r>
              <w:rPr>
                <w:rFonts w:ascii="Arial" w:hAnsi="Arial" w:cs="Arial"/>
                <w:b/>
                <w:bCs/>
                <w:color w:val="80A098"/>
                <w:sz w:val="20"/>
                <w:szCs w:val="20"/>
                <w:lang w:val="en-US"/>
              </w:rPr>
              <w:t> · </w:t>
            </w:r>
            <w:r>
              <w:fldChar w:fldCharType="begin"/>
            </w:r>
            <w:r>
              <w:instrText xml:space="preserve"> HYPERLINK "http://arkadi-hotel.gr/" \t "_blank" </w:instrText>
            </w:r>
            <w:r>
              <w:fldChar w:fldCharType="separate"/>
            </w:r>
            <w:r>
              <w:rPr>
                <w:rStyle w:val="7"/>
                <w:rFonts w:ascii="Arial" w:hAnsi="Arial" w:cs="Arial"/>
                <w:color w:val="1155CC"/>
                <w:sz w:val="20"/>
                <w:szCs w:val="20"/>
                <w:lang w:val="en-US"/>
              </w:rPr>
              <w:t>arkadi-hotel.gr</w:t>
            </w:r>
            <w:r>
              <w:rPr>
                <w:rStyle w:val="7"/>
                <w:rFonts w:ascii="Arial" w:hAnsi="Arial" w:cs="Arial"/>
                <w:color w:val="1155CC"/>
                <w:sz w:val="20"/>
                <w:szCs w:val="20"/>
                <w:lang w:val="en-US"/>
              </w:rPr>
              <w:fldChar w:fldCharType="end"/>
            </w:r>
          </w:p>
          <w:p>
            <w:pPr>
              <w:spacing w:before="100" w:beforeAutospacing="1" w:after="100" w:afterAutospacing="1"/>
              <w:rPr>
                <w:rFonts w:ascii="Helvetica" w:hAnsi="Helvetica"/>
                <w:color w:val="000000"/>
                <w:sz w:val="15"/>
                <w:szCs w:val="15"/>
              </w:rPr>
            </w:pPr>
            <w:r>
              <w:rPr>
                <w:rFonts w:ascii="Arial" w:hAnsi="Arial" w:cs="Arial"/>
                <w:color w:val="80A098"/>
                <w:sz w:val="20"/>
                <w:szCs w:val="20"/>
              </w:rPr>
              <w:t>+30 28210 90181 </w:t>
            </w:r>
            <w:r>
              <w:rPr>
                <w:rFonts w:ascii="Arial" w:hAnsi="Arial" w:cs="Arial"/>
                <w:b/>
                <w:bCs/>
                <w:color w:val="80A098"/>
                <w:sz w:val="20"/>
                <w:szCs w:val="20"/>
              </w:rPr>
              <w:t>·</w:t>
            </w:r>
            <w:r>
              <w:rPr>
                <w:rFonts w:ascii="Arial" w:hAnsi="Arial" w:cs="Arial"/>
                <w:color w:val="80A098"/>
                <w:sz w:val="20"/>
                <w:szCs w:val="20"/>
              </w:rPr>
              <w:t> 92801 · 92418</w:t>
            </w:r>
          </w:p>
          <w:p>
            <w:pPr>
              <w:rPr>
                <w:lang w:val="fr-CH"/>
              </w:rPr>
            </w:pPr>
          </w:p>
        </w:tc>
        <w:tc>
          <w:tcPr>
            <w:tcW w:w="1275" w:type="dxa"/>
          </w:tcPr>
          <w:p>
            <w:pPr>
              <w:pStyle w:val="2"/>
              <w:outlineLvl w:val="0"/>
              <w:rPr>
                <w:sz w:val="22"/>
                <w:szCs w:val="22"/>
                <w:lang w:val="fr-CH"/>
              </w:rPr>
            </w:pPr>
            <w:r>
              <w:rPr>
                <w:sz w:val="22"/>
                <w:szCs w:val="22"/>
              </w:rPr>
              <w:t>62</w:t>
            </w:r>
            <w:r>
              <w:rPr>
                <w:sz w:val="22"/>
                <w:szCs w:val="22"/>
                <w:lang w:val="fr-CH"/>
              </w:rPr>
              <w:t>€</w:t>
            </w:r>
          </w:p>
        </w:tc>
        <w:tc>
          <w:tcPr>
            <w:tcW w:w="1560" w:type="dxa"/>
          </w:tcPr>
          <w:p>
            <w:pPr>
              <w:pStyle w:val="2"/>
              <w:outlineLvl w:val="0"/>
              <w:rPr>
                <w:sz w:val="22"/>
                <w:szCs w:val="22"/>
              </w:rPr>
            </w:pPr>
            <w:r>
              <w:rPr>
                <w:sz w:val="22"/>
                <w:szCs w:val="22"/>
              </w:rPr>
              <w:t>3.596</w:t>
            </w:r>
          </w:p>
        </w:tc>
        <w:tc>
          <w:tcPr>
            <w:tcW w:w="1292" w:type="dxa"/>
          </w:tcPr>
          <w:p>
            <w:pPr>
              <w:pStyle w:val="2"/>
              <w:outlineLvl w:val="0"/>
              <w:rPr>
                <w:b/>
                <w:bCs w:val="0"/>
                <w:sz w:val="22"/>
                <w:szCs w:val="22"/>
                <w:lang w:val="fr-CH"/>
              </w:rPr>
            </w:pPr>
            <w:r>
              <w:rPr>
                <w:b/>
                <w:bCs w:val="0"/>
                <w:sz w:val="22"/>
                <w:szCs w:val="22"/>
                <w:lang w:val="fr-CH"/>
              </w:rPr>
              <w:t>OXI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5" w:type="dxa"/>
          </w:tcPr>
          <w:p>
            <w:pPr>
              <w:pStyle w:val="2"/>
              <w:jc w:val="center"/>
              <w:outlineLvl w:val="0"/>
              <w:rPr>
                <w:sz w:val="22"/>
                <w:szCs w:val="22"/>
                <w:lang w:val="fr-CH"/>
              </w:rPr>
            </w:pPr>
            <w:r>
              <w:rPr>
                <w:sz w:val="22"/>
                <w:szCs w:val="22"/>
                <w:lang w:val="fr-CH"/>
              </w:rPr>
              <w:t>2</w:t>
            </w:r>
          </w:p>
        </w:tc>
        <w:tc>
          <w:tcPr>
            <w:tcW w:w="4429" w:type="dxa"/>
          </w:tcPr>
          <w:p>
            <w:pPr>
              <w:spacing w:before="100" w:beforeAutospacing="1" w:after="100" w:afterAutospacing="1"/>
              <w:jc w:val="center"/>
              <w:rPr>
                <w:rFonts w:ascii="Roboto" w:hAnsi="Roboto"/>
                <w:color w:val="000000" w:themeColor="text1"/>
                <w:szCs w:val="21"/>
                <w:lang w:val="fr-CH"/>
                <w14:textFill>
                  <w14:solidFill>
                    <w14:schemeClr w14:val="tx1"/>
                  </w14:solidFill>
                </w14:textFill>
              </w:rPr>
            </w:pPr>
            <w:r>
              <w:rPr>
                <w:rFonts w:ascii="Roboto" w:hAnsi="Roboto"/>
                <w:color w:val="000000" w:themeColor="text1"/>
                <w:szCs w:val="21"/>
                <w:lang w:val="fr-CH"/>
                <w14:textFill>
                  <w14:solidFill>
                    <w14:schemeClr w14:val="tx1"/>
                  </w14:solidFill>
                </w14:textFill>
              </w:rPr>
              <w:t>KYDON HOTEL. 4*</w:t>
            </w:r>
          </w:p>
          <w:p>
            <w:pPr>
              <w:spacing w:before="100" w:beforeAutospacing="1" w:after="100" w:afterAutospacing="1"/>
              <w:rPr>
                <w:rFonts w:ascii="Arial" w:hAnsi="Arial" w:cs="Arial"/>
                <w:color w:val="80A098"/>
                <w:sz w:val="20"/>
                <w:szCs w:val="20"/>
                <w:lang w:val="fr-CH"/>
              </w:rPr>
            </w:pPr>
            <w:r>
              <w:rPr>
                <w:rFonts w:ascii="Roboto" w:hAnsi="Roboto"/>
                <w:color w:val="000000" w:themeColor="text1"/>
                <w:szCs w:val="21"/>
                <w14:textFill>
                  <w14:solidFill>
                    <w14:schemeClr w14:val="tx1"/>
                  </w14:solidFill>
                </w14:textFill>
              </w:rPr>
              <w:t>Πλ</w:t>
            </w:r>
            <w:r>
              <w:rPr>
                <w:rFonts w:ascii="Roboto" w:hAnsi="Roboto"/>
                <w:color w:val="000000" w:themeColor="text1"/>
                <w:szCs w:val="21"/>
                <w:lang w:val="fr-CH"/>
                <w14:textFill>
                  <w14:solidFill>
                    <w14:schemeClr w14:val="tx1"/>
                  </w14:solidFill>
                </w14:textFill>
              </w:rPr>
              <w:t xml:space="preserve">. </w:t>
            </w:r>
            <w:r>
              <w:rPr>
                <w:rFonts w:ascii="Roboto" w:hAnsi="Roboto"/>
                <w:color w:val="000000" w:themeColor="text1"/>
                <w:szCs w:val="21"/>
                <w14:textFill>
                  <w14:solidFill>
                    <w14:schemeClr w14:val="tx1"/>
                  </w14:solidFill>
                </w14:textFill>
              </w:rPr>
              <w:t>Σοφοκλή</w:t>
            </w:r>
            <w:r>
              <w:rPr>
                <w:rFonts w:ascii="Roboto" w:hAnsi="Roboto"/>
                <w:color w:val="000000" w:themeColor="text1"/>
                <w:szCs w:val="21"/>
                <w:lang w:val="fr-CH"/>
                <w14:textFill>
                  <w14:solidFill>
                    <w14:schemeClr w14:val="tx1"/>
                  </w14:solidFill>
                </w14:textFill>
              </w:rPr>
              <w:t xml:space="preserve"> </w:t>
            </w:r>
            <w:r>
              <w:rPr>
                <w:rFonts w:ascii="Roboto" w:hAnsi="Roboto"/>
                <w:color w:val="000000" w:themeColor="text1"/>
                <w:szCs w:val="21"/>
                <w14:textFill>
                  <w14:solidFill>
                    <w14:schemeClr w14:val="tx1"/>
                  </w14:solidFill>
                </w14:textFill>
              </w:rPr>
              <w:t>Βενιζέλου</w:t>
            </w:r>
            <w:r>
              <w:rPr>
                <w:rFonts w:ascii="Roboto" w:hAnsi="Roboto"/>
                <w:color w:val="000000" w:themeColor="text1"/>
                <w:szCs w:val="21"/>
                <w:lang w:val="fr-CH"/>
                <w14:textFill>
                  <w14:solidFill>
                    <w14:schemeClr w14:val="tx1"/>
                  </w14:solidFill>
                </w14:textFill>
              </w:rPr>
              <w:t xml:space="preserve"> &amp; </w:t>
            </w:r>
            <w:r>
              <w:rPr>
                <w:rFonts w:ascii="Roboto" w:hAnsi="Roboto"/>
                <w:color w:val="000000" w:themeColor="text1"/>
                <w:szCs w:val="21"/>
                <w14:textFill>
                  <w14:solidFill>
                    <w14:schemeClr w14:val="tx1"/>
                  </w14:solidFill>
                </w14:textFill>
              </w:rPr>
              <w:t>Στρ</w:t>
            </w:r>
            <w:r>
              <w:rPr>
                <w:rFonts w:ascii="Roboto" w:hAnsi="Roboto"/>
                <w:color w:val="000000" w:themeColor="text1"/>
                <w:szCs w:val="21"/>
                <w:lang w:val="fr-CH"/>
                <w14:textFill>
                  <w14:solidFill>
                    <w14:schemeClr w14:val="tx1"/>
                  </w14:solidFill>
                </w14:textFill>
              </w:rPr>
              <w:t xml:space="preserve">. </w:t>
            </w:r>
            <w:r>
              <w:rPr>
                <w:rFonts w:ascii="Roboto" w:hAnsi="Roboto"/>
                <w:color w:val="000000" w:themeColor="text1"/>
                <w:szCs w:val="21"/>
                <w14:textFill>
                  <w14:solidFill>
                    <w14:schemeClr w14:val="tx1"/>
                  </w14:solidFill>
                </w14:textFill>
              </w:rPr>
              <w:t>Τζανακάκη</w:t>
            </w:r>
            <w:r>
              <w:rPr>
                <w:rFonts w:ascii="Roboto" w:hAnsi="Roboto"/>
                <w:color w:val="000000" w:themeColor="text1"/>
                <w:szCs w:val="21"/>
                <w:lang w:val="fr-CH"/>
                <w14:textFill>
                  <w14:solidFill>
                    <w14:schemeClr w14:val="tx1"/>
                  </w14:solidFill>
                </w14:textFill>
              </w:rPr>
              <w:t xml:space="preserve"> 2 |</w:t>
            </w:r>
            <w:r>
              <w:rPr>
                <w:rFonts w:ascii="Roboto" w:hAnsi="Roboto"/>
                <w:color w:val="000000" w:themeColor="text1"/>
                <w:szCs w:val="21"/>
                <w14:textFill>
                  <w14:solidFill>
                    <w14:schemeClr w14:val="tx1"/>
                  </w14:solidFill>
                </w14:textFill>
              </w:rPr>
              <w:t>Χανιά</w:t>
            </w:r>
            <w:r>
              <w:rPr>
                <w:rFonts w:ascii="Roboto" w:hAnsi="Roboto"/>
                <w:color w:val="000000" w:themeColor="text1"/>
                <w:szCs w:val="21"/>
                <w:lang w:val="fr-CH"/>
                <w14:textFill>
                  <w14:solidFill>
                    <w14:schemeClr w14:val="tx1"/>
                  </w14:solidFill>
                </w14:textFill>
              </w:rPr>
              <w:br w:type="textWrapping"/>
            </w:r>
            <w:r>
              <w:rPr>
                <w:rFonts w:ascii="Roboto" w:hAnsi="Roboto"/>
                <w:color w:val="000000" w:themeColor="text1"/>
                <w:szCs w:val="21"/>
                <w14:textFill>
                  <w14:solidFill>
                    <w14:schemeClr w14:val="tx1"/>
                  </w14:solidFill>
                </w14:textFill>
              </w:rPr>
              <w:t>Τηλ</w:t>
            </w:r>
            <w:r>
              <w:rPr>
                <w:rFonts w:ascii="Roboto" w:hAnsi="Roboto"/>
                <w:color w:val="000000" w:themeColor="text1"/>
                <w:szCs w:val="21"/>
                <w:lang w:val="fr-CH"/>
                <w14:textFill>
                  <w14:solidFill>
                    <w14:schemeClr w14:val="tx1"/>
                  </w14:solidFill>
                </w14:textFill>
              </w:rPr>
              <w:t>: +30 28210 52280 | Fax: +30 28210 51790</w:t>
            </w:r>
            <w:r>
              <w:rPr>
                <w:rFonts w:ascii="Roboto" w:hAnsi="Roboto"/>
                <w:color w:val="000000" w:themeColor="text1"/>
                <w:szCs w:val="21"/>
                <w:lang w:val="fr-CH"/>
                <w14:textFill>
                  <w14:solidFill>
                    <w14:schemeClr w14:val="tx1"/>
                  </w14:solidFill>
                </w14:textFill>
              </w:rPr>
              <w:br w:type="textWrapping"/>
            </w:r>
            <w:r>
              <w:rPr>
                <w:rFonts w:ascii="Roboto" w:hAnsi="Roboto"/>
                <w:color w:val="000000" w:themeColor="text1"/>
                <w:szCs w:val="21"/>
                <w:lang w:val="fr-CH"/>
                <w14:textFill>
                  <w14:solidFill>
                    <w14:schemeClr w14:val="tx1"/>
                  </w14:solidFill>
                </w14:textFill>
              </w:rPr>
              <w:t>e-mail: info@kydonhotel.com</w:t>
            </w:r>
            <w:r>
              <w:rPr>
                <w:rFonts w:ascii="Roboto" w:hAnsi="Roboto"/>
                <w:color w:val="000000" w:themeColor="text1"/>
                <w:szCs w:val="21"/>
                <w:lang w:val="fr-CH"/>
                <w14:textFill>
                  <w14:solidFill>
                    <w14:schemeClr w14:val="tx1"/>
                  </w14:solidFill>
                </w14:textFill>
              </w:rPr>
              <w:br w:type="textWrapping"/>
            </w:r>
          </w:p>
        </w:tc>
        <w:tc>
          <w:tcPr>
            <w:tcW w:w="1275" w:type="dxa"/>
          </w:tcPr>
          <w:p>
            <w:pPr>
              <w:pStyle w:val="2"/>
              <w:outlineLvl w:val="0"/>
              <w:rPr>
                <w:sz w:val="22"/>
                <w:szCs w:val="22"/>
              </w:rPr>
            </w:pPr>
            <w:r>
              <w:rPr>
                <w:sz w:val="22"/>
                <w:szCs w:val="22"/>
              </w:rPr>
              <w:t>82€</w:t>
            </w:r>
          </w:p>
        </w:tc>
        <w:tc>
          <w:tcPr>
            <w:tcW w:w="1560" w:type="dxa"/>
          </w:tcPr>
          <w:p>
            <w:pPr>
              <w:pStyle w:val="2"/>
              <w:outlineLvl w:val="0"/>
              <w:rPr>
                <w:sz w:val="22"/>
                <w:szCs w:val="22"/>
              </w:rPr>
            </w:pPr>
            <w:r>
              <w:rPr>
                <w:sz w:val="22"/>
                <w:szCs w:val="22"/>
              </w:rPr>
              <w:t>4.756</w:t>
            </w:r>
          </w:p>
        </w:tc>
        <w:tc>
          <w:tcPr>
            <w:tcW w:w="1292" w:type="dxa"/>
          </w:tcPr>
          <w:p>
            <w:pPr>
              <w:pStyle w:val="2"/>
              <w:outlineLvl w:val="0"/>
              <w:rPr>
                <w:b/>
                <w:bCs w:val="0"/>
                <w:sz w:val="22"/>
                <w:szCs w:val="22"/>
                <w:lang w:val="fr-CH"/>
              </w:rPr>
            </w:pPr>
            <w:r>
              <w:rPr>
                <w:b/>
                <w:bCs w:val="0"/>
                <w:sz w:val="22"/>
                <w:szCs w:val="22"/>
                <w:lang w:val="fr-CH"/>
              </w:rPr>
              <w:t>OXI</w:t>
            </w:r>
          </w:p>
        </w:tc>
      </w:tr>
    </w:tbl>
    <w:p>
      <w:pPr>
        <w:pStyle w:val="14"/>
        <w:ind w:left="360" w:firstLine="0"/>
        <w:jc w:val="center"/>
        <w:rPr>
          <w:rStyle w:val="17"/>
          <w:b/>
          <w:sz w:val="32"/>
          <w:szCs w:val="32"/>
          <w:u w:val="single"/>
          <w:lang w:val="fr-CH"/>
        </w:rPr>
      </w:pPr>
    </w:p>
    <w:p>
      <w:pPr>
        <w:pStyle w:val="14"/>
        <w:ind w:left="360" w:firstLine="0"/>
        <w:jc w:val="center"/>
        <w:rPr>
          <w:rStyle w:val="17"/>
          <w:b/>
          <w:sz w:val="32"/>
          <w:szCs w:val="32"/>
          <w:u w:val="single"/>
          <w:lang w:val="fr-CH"/>
        </w:rPr>
      </w:pPr>
    </w:p>
    <w:p>
      <w:pPr>
        <w:pStyle w:val="14"/>
        <w:ind w:left="360" w:firstLine="0"/>
        <w:jc w:val="center"/>
        <w:rPr>
          <w:rStyle w:val="17"/>
          <w:b/>
          <w:sz w:val="32"/>
          <w:szCs w:val="32"/>
          <w:u w:val="single"/>
          <w:lang w:val="fr-CH"/>
        </w:rPr>
      </w:pPr>
    </w:p>
    <w:p>
      <w:pPr>
        <w:rPr>
          <w:rStyle w:val="17"/>
          <w:b/>
          <w:sz w:val="32"/>
          <w:szCs w:val="32"/>
          <w:u w:val="single"/>
          <w:lang w:val="fr-CH"/>
        </w:rPr>
      </w:pPr>
    </w:p>
    <w:p>
      <w:pPr>
        <w:pStyle w:val="14"/>
        <w:ind w:left="1778" w:firstLine="0"/>
        <w:rPr>
          <w:rStyle w:val="17"/>
          <w:b/>
          <w:sz w:val="32"/>
          <w:szCs w:val="32"/>
          <w:u w:val="single"/>
        </w:rPr>
      </w:pPr>
    </w:p>
    <w:p>
      <w:pPr>
        <w:pStyle w:val="14"/>
        <w:ind w:left="1778" w:firstLine="0"/>
        <w:rPr>
          <w:rStyle w:val="17"/>
          <w:b/>
          <w:sz w:val="32"/>
          <w:szCs w:val="32"/>
          <w:u w:val="single"/>
        </w:rPr>
      </w:pPr>
    </w:p>
    <w:p>
      <w:pPr>
        <w:pStyle w:val="14"/>
        <w:ind w:left="1778" w:firstLine="0"/>
        <w:rPr>
          <w:rStyle w:val="17"/>
          <w:b/>
          <w:sz w:val="32"/>
          <w:szCs w:val="32"/>
          <w:u w:val="single"/>
        </w:rPr>
      </w:pPr>
    </w:p>
    <w:p>
      <w:pPr>
        <w:pStyle w:val="14"/>
        <w:numPr>
          <w:ilvl w:val="0"/>
          <w:numId w:val="1"/>
        </w:numPr>
        <w:ind w:hanging="644"/>
        <w:rPr>
          <w:rStyle w:val="17"/>
          <w:b/>
          <w:sz w:val="32"/>
          <w:szCs w:val="32"/>
          <w:u w:val="single"/>
        </w:rPr>
      </w:pPr>
    </w:p>
    <w:p>
      <w:pPr>
        <w:pStyle w:val="14"/>
        <w:numPr>
          <w:ilvl w:val="0"/>
          <w:numId w:val="1"/>
        </w:numPr>
        <w:ind w:firstLine="0"/>
        <w:rPr>
          <w:rStyle w:val="17"/>
          <w:b/>
          <w:sz w:val="32"/>
          <w:szCs w:val="32"/>
          <w:u w:val="single"/>
        </w:rPr>
      </w:pPr>
      <w:r>
        <w:rPr>
          <w:rStyle w:val="17"/>
          <w:b/>
          <w:sz w:val="32"/>
          <w:szCs w:val="32"/>
          <w:u w:val="single"/>
          <w:lang w:val="fr-CH"/>
        </w:rPr>
        <w:t xml:space="preserve">2 </w:t>
      </w:r>
      <w:r>
        <w:rPr>
          <w:rStyle w:val="17"/>
          <w:b/>
          <w:sz w:val="32"/>
          <w:szCs w:val="32"/>
          <w:u w:val="single"/>
        </w:rPr>
        <w:t>ΛΕΩΦΟΡΕΙΑ</w:t>
      </w:r>
    </w:p>
    <w:p>
      <w:pPr>
        <w:pStyle w:val="14"/>
        <w:ind w:left="1134" w:firstLine="0"/>
        <w:rPr>
          <w:rStyle w:val="17"/>
          <w:b/>
          <w:sz w:val="32"/>
          <w:szCs w:val="32"/>
          <w:u w:val="single"/>
        </w:rPr>
      </w:pPr>
    </w:p>
    <w:p>
      <w:pPr>
        <w:pStyle w:val="14"/>
        <w:numPr>
          <w:ilvl w:val="0"/>
          <w:numId w:val="1"/>
        </w:numPr>
        <w:ind w:firstLine="0"/>
        <w:rPr>
          <w:rStyle w:val="17"/>
          <w:b/>
          <w:sz w:val="32"/>
          <w:szCs w:val="32"/>
          <w:u w:val="single"/>
        </w:rPr>
      </w:pPr>
      <w:r>
        <w:rPr>
          <w:rStyle w:val="17"/>
          <w:b/>
          <w:sz w:val="32"/>
          <w:szCs w:val="32"/>
          <w:u w:val="single"/>
        </w:rPr>
        <w:t>ΚΑΘΗΓΗΤΈΣ ΣΥΝΟΔΟΙ ΔΩΡΕΑΝ.</w:t>
      </w:r>
    </w:p>
    <w:p>
      <w:pPr>
        <w:pStyle w:val="14"/>
        <w:jc w:val="center"/>
        <w:rPr>
          <w:rStyle w:val="17"/>
          <w:b/>
          <w:sz w:val="32"/>
          <w:szCs w:val="32"/>
          <w:u w:val="single"/>
        </w:rPr>
      </w:pPr>
    </w:p>
    <w:p>
      <w:pPr>
        <w:pStyle w:val="14"/>
        <w:numPr>
          <w:ilvl w:val="0"/>
          <w:numId w:val="1"/>
        </w:numPr>
        <w:ind w:firstLine="0"/>
        <w:rPr>
          <w:rStyle w:val="17"/>
          <w:b/>
          <w:sz w:val="32"/>
          <w:szCs w:val="32"/>
          <w:u w:val="single"/>
        </w:rPr>
      </w:pPr>
      <w:r>
        <w:rPr>
          <w:rStyle w:val="17"/>
          <w:b/>
          <w:sz w:val="28"/>
        </w:rPr>
        <w:t>ΔΥΟ(2) ΑΤΟΜΑ  ΔΩΡΕΑΝ.</w:t>
      </w:r>
    </w:p>
    <w:p>
      <w:pPr>
        <w:rPr>
          <w:rStyle w:val="17"/>
          <w:b/>
          <w:sz w:val="28"/>
        </w:rPr>
      </w:pPr>
    </w:p>
    <w:p>
      <w:pPr>
        <w:rPr>
          <w:rStyle w:val="17"/>
          <w:b/>
          <w:sz w:val="28"/>
        </w:rPr>
      </w:pPr>
    </w:p>
    <w:p>
      <w:pPr>
        <w:rPr>
          <w:rStyle w:val="17"/>
          <w:b/>
          <w:sz w:val="28"/>
        </w:rPr>
      </w:pPr>
    </w:p>
    <w:p>
      <w:pPr>
        <w:rPr>
          <w:rStyle w:val="17"/>
          <w:b/>
          <w:sz w:val="28"/>
        </w:rPr>
      </w:pPr>
    </w:p>
    <w:p>
      <w:pPr>
        <w:rPr>
          <w:rStyle w:val="17"/>
          <w:b/>
          <w:sz w:val="28"/>
        </w:rPr>
      </w:pPr>
    </w:p>
    <w:p>
      <w:pPr>
        <w:rPr>
          <w:rStyle w:val="17"/>
          <w:b/>
          <w:sz w:val="28"/>
        </w:rPr>
      </w:pPr>
    </w:p>
    <w:p>
      <w:pPr>
        <w:rPr>
          <w:rStyle w:val="17"/>
          <w:b/>
          <w:sz w:val="28"/>
        </w:rPr>
      </w:pPr>
      <w:r>
        <w:rPr>
          <w:rStyle w:val="17"/>
          <w:b/>
          <w:sz w:val="28"/>
        </w:rPr>
        <w:t>ΠΕΡΙΛΑΜΒΑΝΟΝΤΑΙ</w:t>
      </w:r>
    </w:p>
    <w:p>
      <w:pPr>
        <w:pStyle w:val="14"/>
        <w:numPr>
          <w:ilvl w:val="0"/>
          <w:numId w:val="2"/>
        </w:numPr>
        <w:rPr>
          <w:rStyle w:val="17"/>
          <w:b/>
          <w:sz w:val="28"/>
        </w:rPr>
      </w:pPr>
      <w:r>
        <w:rPr>
          <w:rStyle w:val="17"/>
          <w:b/>
          <w:sz w:val="28"/>
        </w:rPr>
        <w:t>Μεταφορά από το χώρο του σχολείου και αντίστροφα.</w:t>
      </w:r>
    </w:p>
    <w:p>
      <w:pPr>
        <w:pStyle w:val="14"/>
        <w:numPr>
          <w:ilvl w:val="0"/>
          <w:numId w:val="2"/>
        </w:numPr>
        <w:rPr>
          <w:rStyle w:val="17"/>
          <w:b/>
          <w:sz w:val="28"/>
        </w:rPr>
      </w:pPr>
      <w:r>
        <w:rPr>
          <w:rStyle w:val="17"/>
          <w:b/>
          <w:sz w:val="28"/>
        </w:rPr>
        <w:t>Μεταφορές περιηγήσεις με πολυτελή κλιματιζόμενα πούλμαν ιδιοκτησίας μας με έμπειρους οδηγούς με όλα τα απαραίτητα νομιμοποιητικά έγγραφα,στην αποκλειστική διάθεση του σχολείου, καθ όλη τη διάρκεια της εκδρομής.</w:t>
      </w:r>
    </w:p>
    <w:p>
      <w:pPr>
        <w:pStyle w:val="14"/>
        <w:numPr>
          <w:ilvl w:val="0"/>
          <w:numId w:val="2"/>
        </w:numPr>
        <w:rPr>
          <w:rStyle w:val="17"/>
          <w:b/>
          <w:sz w:val="28"/>
        </w:rPr>
      </w:pPr>
      <w:r>
        <w:rPr>
          <w:rStyle w:val="17"/>
          <w:b/>
          <w:sz w:val="28"/>
        </w:rPr>
        <w:t>ΔΥΟ(2) ΔΙΑΝΥΚΤΕΡΕΎΣΕΙΣ  σε τρίκλινα δωμάτια για τους μαθητές και δίκλινα δωμάτια για τους συνοδούς καθηγητές.</w:t>
      </w:r>
    </w:p>
    <w:p>
      <w:pPr>
        <w:pStyle w:val="14"/>
        <w:numPr>
          <w:ilvl w:val="0"/>
          <w:numId w:val="2"/>
        </w:numPr>
        <w:rPr>
          <w:rStyle w:val="17"/>
          <w:b/>
          <w:sz w:val="28"/>
        </w:rPr>
      </w:pPr>
      <w:r>
        <w:rPr>
          <w:rStyle w:val="17"/>
          <w:b/>
          <w:sz w:val="28"/>
        </w:rPr>
        <w:t>Πρωινό καθημερινά</w:t>
      </w:r>
    </w:p>
    <w:p>
      <w:pPr>
        <w:pStyle w:val="14"/>
        <w:numPr>
          <w:ilvl w:val="0"/>
          <w:numId w:val="2"/>
        </w:numPr>
        <w:rPr>
          <w:rStyle w:val="17"/>
          <w:b/>
          <w:sz w:val="28"/>
        </w:rPr>
      </w:pPr>
      <w:r>
        <w:rPr>
          <w:rStyle w:val="17"/>
          <w:b/>
          <w:sz w:val="28"/>
        </w:rPr>
        <w:t>Δωρεάν συμμετοχή των συνοδών καθηγητών</w:t>
      </w:r>
    </w:p>
    <w:p>
      <w:pPr>
        <w:pStyle w:val="14"/>
        <w:numPr>
          <w:ilvl w:val="0"/>
          <w:numId w:val="2"/>
        </w:numPr>
        <w:rPr>
          <w:rStyle w:val="17"/>
          <w:b/>
          <w:sz w:val="28"/>
        </w:rPr>
      </w:pPr>
      <w:r>
        <w:rPr>
          <w:rStyle w:val="17"/>
          <w:b/>
          <w:sz w:val="28"/>
        </w:rPr>
        <w:t xml:space="preserve">Ασφάλεια Αστικής Ευθύνης </w:t>
      </w:r>
      <w:r>
        <w:rPr>
          <w:rStyle w:val="17"/>
          <w:b/>
          <w:sz w:val="28"/>
          <w:lang w:val="fr-CH"/>
        </w:rPr>
        <w:t>tour</w:t>
      </w:r>
      <w:r>
        <w:rPr>
          <w:rStyle w:val="17"/>
          <w:b/>
          <w:sz w:val="28"/>
        </w:rPr>
        <w:t xml:space="preserve"> </w:t>
      </w:r>
      <w:r>
        <w:rPr>
          <w:rStyle w:val="17"/>
          <w:b/>
          <w:sz w:val="28"/>
          <w:lang w:val="fr-CH"/>
        </w:rPr>
        <w:t>operateur</w:t>
      </w:r>
    </w:p>
    <w:p>
      <w:pPr>
        <w:pStyle w:val="14"/>
        <w:numPr>
          <w:ilvl w:val="0"/>
          <w:numId w:val="2"/>
        </w:numPr>
        <w:rPr>
          <w:rStyle w:val="17"/>
          <w:b/>
          <w:sz w:val="28"/>
        </w:rPr>
      </w:pPr>
      <w:r>
        <w:rPr>
          <w:rStyle w:val="17"/>
          <w:b/>
          <w:sz w:val="28"/>
        </w:rPr>
        <w:t>Ταξιδιωτική Ασφάλιση ατυχήματος και ασθένειας.</w:t>
      </w:r>
    </w:p>
    <w:p>
      <w:pPr>
        <w:pStyle w:val="14"/>
        <w:numPr>
          <w:ilvl w:val="0"/>
          <w:numId w:val="2"/>
        </w:numPr>
        <w:jc w:val="both"/>
        <w:rPr>
          <w:rStyle w:val="17"/>
          <w:b/>
          <w:i w:val="0"/>
          <w:iCs w:val="0"/>
          <w:color w:val="44546A" w:themeColor="text2"/>
          <w:sz w:val="22"/>
          <w14:textFill>
            <w14:solidFill>
              <w14:schemeClr w14:val="tx2"/>
            </w14:solidFill>
          </w14:textFill>
        </w:rPr>
      </w:pPr>
      <w:r>
        <w:rPr>
          <w:b/>
          <w:sz w:val="22"/>
        </w:rPr>
        <w:t>ΑΚΥΡΩΤΙΚΑ (για μεμονωμένες ακυρώσεις):</w:t>
      </w:r>
      <w:r>
        <w:rPr>
          <w:rStyle w:val="17"/>
          <w:b/>
          <w:sz w:val="22"/>
        </w:rPr>
        <w:t>ΣΕ ΠΕΡΙΠΤΩΣΗ ΑΣΘΕΝΕΙΑΣ ΜΑΘΗΤΗ, (48ωρη ειδοποίηση)</w:t>
      </w:r>
    </w:p>
    <w:p>
      <w:pPr>
        <w:pStyle w:val="14"/>
        <w:ind w:firstLine="0"/>
        <w:rPr>
          <w:rStyle w:val="17"/>
          <w:rFonts w:ascii="Times New Roman" w:hAnsi="Times New Roman" w:cs="Times New Roman"/>
          <w:b/>
          <w:sz w:val="22"/>
        </w:rPr>
      </w:pPr>
      <w:r>
        <w:rPr>
          <w:rStyle w:val="17"/>
          <w:rFonts w:ascii="Times New Roman" w:hAnsi="Times New Roman" w:cs="Times New Roman"/>
          <w:b/>
          <w:sz w:val="22"/>
        </w:rPr>
        <w:t>επιστροφή ολοκλήρου του ποσού.</w:t>
      </w:r>
    </w:p>
    <w:p>
      <w:pPr>
        <w:pStyle w:val="14"/>
        <w:numPr>
          <w:ilvl w:val="0"/>
          <w:numId w:val="2"/>
        </w:numPr>
        <w:rPr>
          <w:rStyle w:val="17"/>
          <w:b/>
          <w:sz w:val="28"/>
        </w:rPr>
      </w:pPr>
      <w:r>
        <w:rPr>
          <w:rStyle w:val="17"/>
          <w:b/>
          <w:sz w:val="28"/>
        </w:rPr>
        <w:t>ΦΠΑ</w:t>
      </w:r>
    </w:p>
    <w:p>
      <w:pPr>
        <w:pStyle w:val="14"/>
        <w:ind w:firstLine="0"/>
        <w:rPr>
          <w:rStyle w:val="17"/>
          <w:b/>
          <w:sz w:val="28"/>
        </w:rPr>
      </w:pPr>
    </w:p>
    <w:p>
      <w:pPr>
        <w:pStyle w:val="14"/>
        <w:jc w:val="both"/>
        <w:rPr>
          <w:rFonts w:ascii="Tahoma" w:hAnsi="Tahoma" w:cs="Tahoma"/>
          <w:b/>
          <w:sz w:val="24"/>
          <w:szCs w:val="24"/>
        </w:rPr>
      </w:pPr>
    </w:p>
    <w:p>
      <w:pPr>
        <w:pStyle w:val="14"/>
        <w:jc w:val="both"/>
        <w:rPr>
          <w:rFonts w:ascii="Tahoma" w:hAnsi="Tahoma" w:cs="Tahoma"/>
          <w:b/>
          <w:sz w:val="24"/>
          <w:szCs w:val="24"/>
        </w:rPr>
      </w:pPr>
    </w:p>
    <w:p>
      <w:pPr>
        <w:pStyle w:val="14"/>
        <w:jc w:val="both"/>
        <w:rPr>
          <w:rFonts w:ascii="Tahoma" w:hAnsi="Tahoma" w:cs="Tahoma"/>
          <w:b/>
          <w:sz w:val="24"/>
          <w:szCs w:val="24"/>
        </w:rPr>
      </w:pPr>
      <w:r>
        <w:rPr>
          <w:rFonts w:ascii="Tahoma" w:hAnsi="Tahoma" w:cs="Tahoma"/>
          <w:b/>
          <w:sz w:val="24"/>
          <w:szCs w:val="24"/>
        </w:rPr>
        <w:t>ΔΕΝ ΠΕΡΙΛΑΜΒΑΝΕΤΑΙ</w:t>
      </w:r>
    </w:p>
    <w:p>
      <w:pPr>
        <w:pStyle w:val="14"/>
        <w:jc w:val="both"/>
        <w:rPr>
          <w:rFonts w:ascii="Tahoma" w:hAnsi="Tahoma" w:cs="Tahoma"/>
          <w:b/>
          <w:sz w:val="24"/>
          <w:szCs w:val="24"/>
        </w:rPr>
      </w:pPr>
      <w:r>
        <w:rPr>
          <w:rFonts w:ascii="Tahoma" w:hAnsi="Tahoma" w:cs="Tahoma"/>
          <w:b/>
          <w:color w:val="000000" w:themeColor="text1"/>
          <w14:textFill>
            <w14:solidFill>
              <w14:schemeClr w14:val="tx1"/>
            </w14:solidFill>
          </w14:textFill>
        </w:rPr>
        <w:t>ΕΙΣΟΔΟΙ ΣΕ ΑΡΧΑΙΟΛΟΓΙΚΟΥΣ ΧΩΡΟΥΣ,ΜΟΥΣΕΙΑ,ΞΕΝΑΓΗΣΕΙΣ,ΘΕΑΤΡΑ,ΚΕΝΤΡΑ ΔΙΑΣΚΕΔΑΣΗΣ ΚΑΙ ότι δεν αναγράφεται ως υποχρεωτικό</w:t>
      </w:r>
    </w:p>
    <w:p>
      <w:pPr>
        <w:pStyle w:val="14"/>
        <w:ind w:firstLine="0"/>
        <w:rPr>
          <w:rStyle w:val="17"/>
          <w:b/>
          <w:sz w:val="28"/>
        </w:rPr>
      </w:pPr>
    </w:p>
    <w:p>
      <w:pPr>
        <w:pStyle w:val="14"/>
        <w:ind w:firstLine="0"/>
        <w:rPr>
          <w:rStyle w:val="17"/>
          <w:b/>
          <w:sz w:val="36"/>
          <w:szCs w:val="36"/>
        </w:rPr>
      </w:pPr>
      <w:r>
        <w:rPr>
          <w:rStyle w:val="17"/>
          <w:b/>
          <w:sz w:val="36"/>
          <w:szCs w:val="36"/>
        </w:rPr>
        <w:t>Πολιτική Πληρωμής.</w:t>
      </w:r>
    </w:p>
    <w:p>
      <w:pPr>
        <w:pStyle w:val="14"/>
        <w:numPr>
          <w:ilvl w:val="0"/>
          <w:numId w:val="3"/>
        </w:numPr>
        <w:rPr>
          <w:rStyle w:val="17"/>
          <w:bCs/>
          <w:sz w:val="36"/>
          <w:szCs w:val="36"/>
        </w:rPr>
      </w:pPr>
      <w:r>
        <w:rPr>
          <w:rStyle w:val="17"/>
          <w:bCs/>
          <w:sz w:val="36"/>
          <w:szCs w:val="36"/>
        </w:rPr>
        <w:t>30</w:t>
      </w:r>
      <w:r>
        <w:rPr>
          <w:rStyle w:val="17"/>
          <w:bCs/>
          <w:sz w:val="36"/>
          <w:szCs w:val="36"/>
          <w:lang w:val="fr-CH"/>
        </w:rPr>
        <w:t xml:space="preserve">% </w:t>
      </w:r>
      <w:r>
        <w:rPr>
          <w:rStyle w:val="17"/>
          <w:bCs/>
          <w:sz w:val="36"/>
          <w:szCs w:val="36"/>
        </w:rPr>
        <w:t>με την ανάθεση</w:t>
      </w:r>
    </w:p>
    <w:p>
      <w:pPr>
        <w:pStyle w:val="14"/>
        <w:numPr>
          <w:ilvl w:val="0"/>
          <w:numId w:val="3"/>
        </w:numPr>
        <w:rPr>
          <w:rStyle w:val="17"/>
          <w:bCs/>
          <w:sz w:val="36"/>
          <w:szCs w:val="36"/>
        </w:rPr>
      </w:pPr>
      <w:r>
        <w:rPr>
          <w:rStyle w:val="17"/>
          <w:bCs/>
          <w:sz w:val="36"/>
          <w:szCs w:val="36"/>
        </w:rPr>
        <w:t>50</w:t>
      </w:r>
      <w:r>
        <w:rPr>
          <w:rStyle w:val="17"/>
          <w:bCs/>
          <w:sz w:val="36"/>
          <w:szCs w:val="36"/>
          <w:lang w:val="fr-CH"/>
        </w:rPr>
        <w:t>%</w:t>
      </w:r>
      <w:r>
        <w:rPr>
          <w:rStyle w:val="17"/>
          <w:bCs/>
          <w:sz w:val="36"/>
          <w:szCs w:val="36"/>
        </w:rPr>
        <w:t xml:space="preserve"> 8ημέρες πριν</w:t>
      </w:r>
    </w:p>
    <w:p>
      <w:pPr>
        <w:pStyle w:val="14"/>
        <w:numPr>
          <w:ilvl w:val="0"/>
          <w:numId w:val="3"/>
        </w:numPr>
        <w:rPr>
          <w:rStyle w:val="17"/>
          <w:bCs/>
          <w:sz w:val="36"/>
          <w:szCs w:val="36"/>
        </w:rPr>
      </w:pPr>
      <w:r>
        <w:rPr>
          <w:rStyle w:val="17"/>
          <w:bCs/>
          <w:sz w:val="36"/>
          <w:szCs w:val="36"/>
        </w:rPr>
        <w:t>20% με την επιστροφή.</w:t>
      </w:r>
    </w:p>
    <w:p>
      <w:pPr>
        <w:pStyle w:val="14"/>
        <w:ind w:firstLine="0"/>
        <w:rPr>
          <w:rStyle w:val="17"/>
          <w:b/>
          <w:sz w:val="28"/>
        </w:rPr>
      </w:pPr>
    </w:p>
    <w:p>
      <w:pPr>
        <w:pStyle w:val="3"/>
        <w:shd w:val="clear" w:color="auto" w:fill="E7E6E6" w:themeFill="background2"/>
        <w:ind w:left="785"/>
        <w:rPr>
          <w:rStyle w:val="17"/>
          <w:b w:val="0"/>
          <w:u w:val="single"/>
        </w:rPr>
      </w:pPr>
    </w:p>
    <w:p>
      <w:pPr>
        <w:pStyle w:val="3"/>
        <w:numPr>
          <w:ilvl w:val="1"/>
          <w:numId w:val="4"/>
        </w:numPr>
        <w:tabs>
          <w:tab w:val="left" w:pos="360"/>
        </w:tabs>
        <w:ind w:left="0" w:firstLine="0"/>
        <w:rPr>
          <w:rStyle w:val="17"/>
          <w:b w:val="0"/>
          <w:u w:val="single"/>
        </w:rPr>
      </w:pPr>
      <w:r>
        <w:rPr>
          <w:rStyle w:val="17"/>
          <w:b w:val="0"/>
          <w:u w:val="single"/>
        </w:rPr>
        <w:t>Ακολουθεί ανάλυση της εκδρομής.</w:t>
      </w:r>
    </w:p>
    <w:p>
      <w:pPr>
        <w:pStyle w:val="2"/>
        <w:jc w:val="center"/>
        <w:rPr>
          <w:rStyle w:val="17"/>
          <w:b/>
          <w:u w:val="single"/>
        </w:rPr>
      </w:pPr>
      <w:r>
        <w:rPr>
          <w:rStyle w:val="17"/>
          <w:b/>
          <w:u w:val="single"/>
        </w:rPr>
        <w:t>Πρόγραμμα   εκδρομής.</w:t>
      </w:r>
    </w:p>
    <w:p>
      <w:pPr>
        <w:tabs>
          <w:tab w:val="left" w:pos="9151"/>
        </w:tabs>
      </w:pPr>
      <w:r>
        <w:t>Το πρόγραμμα θα διαμορφωθεί ελεύθερα, σύμφωνα με τις ανάγκες του σχολείου και της προκήρυξης</w:t>
      </w:r>
    </w:p>
    <w:p/>
    <w:sectPr>
      <w:headerReference r:id="rId5" w:type="default"/>
      <w:footerReference r:id="rId6" w:type="default"/>
      <w:pgSz w:w="11900" w:h="16840"/>
      <w:pgMar w:top="720" w:right="720" w:bottom="720" w:left="720" w:header="708" w:footer="708" w:gutter="0"/>
      <w:pgBorders w:offsetFrom="page">
        <w:top w:val="dashSmallGap" w:color="auto" w:sz="4" w:space="24"/>
        <w:left w:val="dashSmallGap" w:color="auto" w:sz="4" w:space="24"/>
        <w:bottom w:val="dashSmallGap" w:color="auto" w:sz="4" w:space="24"/>
        <w:right w:val="dashSmallGap" w:color="auto"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19F" w:csb1="00000000"/>
  </w:font>
  <w:font w:name="Roboto">
    <w:altName w:val="Segoe Print"/>
    <w:panose1 w:val="020B0604020202020204"/>
    <w:charset w:val="00"/>
    <w:family w:val="auto"/>
    <w:pitch w:val="default"/>
    <w:sig w:usb0="00000000" w:usb1="00000000" w:usb2="00000021" w:usb3="00000000" w:csb0="0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anum Pen Script">
    <w:altName w:val="Malgun Gothic"/>
    <w:panose1 w:val="03040600000000000000"/>
    <w:charset w:val="81"/>
    <w:family w:val="script"/>
    <w:pitch w:val="default"/>
    <w:sig w:usb0="00000000" w:usb1="00000000" w:usb2="00000010" w:usb3="00000000" w:csb0="0028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lang w:val="fr-CH"/>
      </w:rPr>
      <w:t>EUROTRANS</w:t>
    </w:r>
    <w:r>
      <w:rPr>
        <w:sz w:val="28"/>
        <w:szCs w:val="28"/>
      </w:rPr>
      <w:t xml:space="preserve"> </w:t>
    </w:r>
    <w:r>
      <w:rPr>
        <w:sz w:val="28"/>
        <w:szCs w:val="28"/>
        <w:lang w:val="fr-CH"/>
      </w:rPr>
      <w:t>PC</w:t>
    </w:r>
    <w:r>
      <w:rPr>
        <w:sz w:val="28"/>
        <w:szCs w:val="28"/>
      </w:rPr>
      <w:t xml:space="preserve"> </w:t>
    </w:r>
    <w:r>
      <w:rPr>
        <w:sz w:val="28"/>
        <w:szCs w:val="28"/>
        <w:lang w:val="fr-CH"/>
      </w:rPr>
      <w:t>IKE </w:t>
    </w:r>
  </w:p>
  <w:p>
    <w:pPr>
      <w:pStyle w:val="6"/>
      <w:rPr>
        <w:sz w:val="22"/>
      </w:rPr>
    </w:pPr>
    <w:r>
      <w:rPr>
        <w:sz w:val="22"/>
      </w:rPr>
      <w:t xml:space="preserve"> ΗΛΙΑ ΣΩΤΗΡΧΟΥ 22-   72100. ΑΓΙΟΣ ΝΙΚΟΛΑΟΣ ΚΡΗΤΗΣ</w:t>
    </w:r>
  </w:p>
  <w:p>
    <w:pPr>
      <w:pStyle w:val="6"/>
      <w:rPr>
        <w:sz w:val="22"/>
      </w:rPr>
    </w:pPr>
    <w:r>
      <w:rPr>
        <w:sz w:val="22"/>
      </w:rPr>
      <w:t>ΑΦΜ 800884884</w:t>
    </w:r>
  </w:p>
  <w:p>
    <w:pPr>
      <w:pStyle w:val="6"/>
      <w:rPr>
        <w:sz w:val="22"/>
      </w:rPr>
    </w:pPr>
    <w:r>
      <w:rPr>
        <w:sz w:val="22"/>
      </w:rPr>
      <w:t>ΜΗΤ</w:t>
    </w:r>
    <w:r>
      <w:rPr>
        <w:sz w:val="22"/>
        <w:lang w:val="fr-CH"/>
      </w:rPr>
      <w:t>E</w:t>
    </w:r>
    <w:r>
      <w:rPr>
        <w:sz w:val="22"/>
      </w:rPr>
      <w:t>:1040Ε60000252401</w:t>
    </w:r>
  </w:p>
  <w:p>
    <w:pPr>
      <w:pStyle w:val="6"/>
      <w:rPr>
        <w:sz w:val="22"/>
      </w:rPr>
    </w:pPr>
    <w:r>
      <w:rPr>
        <w:sz w:val="22"/>
        <w:lang w:val="en-US"/>
      </w:rPr>
      <w:t>Site </w:t>
    </w:r>
    <w:r>
      <w:rPr>
        <w:sz w:val="22"/>
      </w:rPr>
      <w:t>:</w:t>
    </w:r>
    <w:r>
      <w:fldChar w:fldCharType="begin"/>
    </w:r>
    <w:r>
      <w:instrText xml:space="preserve"> HYPERLINK "http://www.eurotranstravel.com" </w:instrText>
    </w:r>
    <w:r>
      <w:fldChar w:fldCharType="separate"/>
    </w:r>
    <w:r>
      <w:rPr>
        <w:rStyle w:val="7"/>
        <w:sz w:val="22"/>
        <w:lang w:val="en-US"/>
      </w:rPr>
      <w:t>www</w:t>
    </w:r>
    <w:r>
      <w:rPr>
        <w:rStyle w:val="7"/>
        <w:sz w:val="22"/>
      </w:rPr>
      <w:t>.</w:t>
    </w:r>
    <w:r>
      <w:rPr>
        <w:rStyle w:val="7"/>
        <w:sz w:val="22"/>
        <w:lang w:val="en-US"/>
      </w:rPr>
      <w:t>eurotranstravel</w:t>
    </w:r>
    <w:r>
      <w:rPr>
        <w:rStyle w:val="7"/>
        <w:sz w:val="22"/>
      </w:rPr>
      <w:t>.</w:t>
    </w:r>
    <w:r>
      <w:rPr>
        <w:rStyle w:val="7"/>
        <w:sz w:val="22"/>
        <w:lang w:val="en-US"/>
      </w:rPr>
      <w:t>com</w:t>
    </w:r>
    <w:r>
      <w:rPr>
        <w:rStyle w:val="7"/>
        <w:sz w:val="22"/>
        <w:lang w:val="en-US"/>
      </w:rPr>
      <w:fldChar w:fldCharType="end"/>
    </w:r>
    <w:r>
      <w:rPr>
        <w:sz w:val="22"/>
      </w:rPr>
      <w:t xml:space="preserve">     </w:t>
    </w:r>
    <w:r>
      <w:rPr>
        <w:rStyle w:val="7"/>
        <w:sz w:val="22"/>
        <w:lang w:val="en-US"/>
      </w:rPr>
      <w:t>Mail </w:t>
    </w:r>
    <w:r>
      <w:rPr>
        <w:rStyle w:val="7"/>
        <w:sz w:val="22"/>
      </w:rPr>
      <w:t>:</w:t>
    </w:r>
    <w:r>
      <w:rPr>
        <w:rStyle w:val="7"/>
        <w:sz w:val="22"/>
        <w:lang w:val="en-US"/>
      </w:rPr>
      <w:t>sales</w:t>
    </w:r>
    <w:r>
      <w:rPr>
        <w:rStyle w:val="7"/>
        <w:sz w:val="22"/>
      </w:rPr>
      <w:t>@</w:t>
    </w:r>
    <w:r>
      <w:rPr>
        <w:rStyle w:val="7"/>
        <w:sz w:val="22"/>
        <w:lang w:val="fr-CH"/>
      </w:rPr>
      <w:t>eurotranstravel</w:t>
    </w:r>
    <w:r>
      <w:rPr>
        <w:rStyle w:val="7"/>
        <w:sz w:val="22"/>
      </w:rPr>
      <w:t>.</w:t>
    </w:r>
    <w:r>
      <w:rPr>
        <w:rStyle w:val="7"/>
        <w:sz w:val="22"/>
        <w:lang w:val="fr-CH"/>
      </w:rPr>
      <w:t>com</w:t>
    </w:r>
  </w:p>
  <w:p>
    <w:pPr>
      <w:pStyle w:val="6"/>
      <w:rPr>
        <w:sz w:val="22"/>
        <w:lang w:val="fr-FR"/>
      </w:rPr>
    </w:pPr>
    <w:r>
      <w:rPr>
        <w:sz w:val="22"/>
      </w:rPr>
      <w:t>Τηλ</w:t>
    </w:r>
    <w:r>
      <w:rPr>
        <w:sz w:val="22"/>
        <w:lang w:val="fr-FR"/>
      </w:rPr>
      <w:t xml:space="preserve"> 2841089353-  </w:t>
    </w:r>
    <w:r>
      <w:rPr>
        <w:b/>
        <w:sz w:val="22"/>
        <w:u w:val="single"/>
        <w:lang w:val="fr-FR"/>
      </w:rPr>
      <w:t>00306974728266</w:t>
    </w:r>
    <w:r>
      <w:rPr>
        <w:sz w:val="22"/>
        <w:lang w:val="fr-FR"/>
      </w:rPr>
      <w:t>-  0031623774560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4" w:lineRule="auto"/>
      </w:pPr>
      <w:r>
        <w:separator/>
      </w:r>
    </w:p>
  </w:footnote>
  <w:footnote w:type="continuationSeparator" w:id="1">
    <w:p>
      <w:pPr>
        <w:spacing w:before="0" w:after="0" w:line="27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Nanum Pen Script" w:hAnsi="Nanum Pen Script" w:eastAsia="Nanum Pen Script" w:cs="Courier New"/>
        <w:i/>
        <w:sz w:val="52"/>
        <w:lang w:val="fr-CH"/>
      </w:rPr>
    </w:pPr>
    <w:r>
      <w:rPr>
        <w:rFonts w:ascii="Nanum Pen Script" w:hAnsi="Nanum Pen Script" w:eastAsia="Nanum Pen Script" w:cs="Courier New"/>
        <w:i/>
        <w:sz w:val="52"/>
        <w:lang w:val="fr-CH"/>
      </w:rPr>
      <w:t>EUROTRANS PC IKE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3062E1"/>
    <w:multiLevelType w:val="multilevel"/>
    <w:tmpl w:val="423062E1"/>
    <w:lvl w:ilvl="0" w:tentative="0">
      <w:start w:val="1"/>
      <w:numFmt w:val="bullet"/>
      <w:lvlText w:val=""/>
      <w:lvlJc w:val="left"/>
      <w:pPr>
        <w:ind w:left="1778" w:hanging="360"/>
      </w:pPr>
      <w:rPr>
        <w:rFonts w:hint="default" w:ascii="Wingdings" w:hAnsi="Wingdings"/>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1">
    <w:nsid w:val="50A63617"/>
    <w:multiLevelType w:val="multilevel"/>
    <w:tmpl w:val="50A6361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71E6507B"/>
    <w:multiLevelType w:val="multilevel"/>
    <w:tmpl w:val="71E6507B"/>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85"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3">
    <w:nsid w:val="7F72100D"/>
    <w:multiLevelType w:val="multilevel"/>
    <w:tmpl w:val="7F7210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7D"/>
    <w:rsid w:val="001B257D"/>
    <w:rsid w:val="006F4169"/>
    <w:rsid w:val="00824273"/>
    <w:rsid w:val="008E40E1"/>
    <w:rsid w:val="00AC19EB"/>
    <w:rsid w:val="00AD34B2"/>
    <w:rsid w:val="00C00123"/>
    <w:rsid w:val="00C94180"/>
    <w:rsid w:val="26121868"/>
    <w:rsid w:val="7048514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4" w:lineRule="auto"/>
    </w:pPr>
    <w:rPr>
      <w:rFonts w:asciiTheme="minorHAnsi" w:hAnsiTheme="minorHAnsi" w:eastAsiaTheme="minorHAnsi" w:cstheme="minorBidi"/>
      <w:sz w:val="21"/>
      <w:szCs w:val="22"/>
      <w:lang w:val="el-GR" w:eastAsia="en-US" w:bidi="ar-SA"/>
    </w:rPr>
  </w:style>
  <w:style w:type="paragraph" w:styleId="2">
    <w:name w:val="heading 1"/>
    <w:basedOn w:val="1"/>
    <w:next w:val="1"/>
    <w:link w:val="11"/>
    <w:qFormat/>
    <w:uiPriority w:val="9"/>
    <w:pPr>
      <w:keepNext/>
      <w:keepLines/>
      <w:spacing w:before="360" w:after="0" w:line="240" w:lineRule="auto"/>
      <w:outlineLvl w:val="0"/>
    </w:pPr>
    <w:rPr>
      <w:rFonts w:asciiTheme="majorHAnsi" w:hAnsiTheme="majorHAnsi" w:eastAsiaTheme="majorEastAsia" w:cstheme="majorBidi"/>
      <w:bCs/>
      <w:color w:val="4472C4" w:themeColor="accent1"/>
      <w:spacing w:val="20"/>
      <w:sz w:val="32"/>
      <w:szCs w:val="28"/>
      <w14:textFill>
        <w14:solidFill>
          <w14:schemeClr w14:val="accent1"/>
        </w14:solidFill>
      </w14:textFill>
    </w:rPr>
  </w:style>
  <w:style w:type="paragraph" w:styleId="3">
    <w:name w:val="heading 2"/>
    <w:basedOn w:val="1"/>
    <w:next w:val="1"/>
    <w:link w:val="12"/>
    <w:unhideWhenUsed/>
    <w:qFormat/>
    <w:uiPriority w:val="9"/>
    <w:pPr>
      <w:keepNext/>
      <w:keepLines/>
      <w:spacing w:before="120" w:after="0" w:line="240" w:lineRule="auto"/>
      <w:outlineLvl w:val="1"/>
    </w:pPr>
    <w:rPr>
      <w:rFonts w:eastAsiaTheme="majorEastAsia" w:cstheme="majorBidi"/>
      <w:b/>
      <w:bCs/>
      <w:color w:val="4472C4" w:themeColor="accent1"/>
      <w:sz w:val="28"/>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8"/>
    <w:unhideWhenUsed/>
    <w:qFormat/>
    <w:uiPriority w:val="99"/>
    <w:pPr>
      <w:tabs>
        <w:tab w:val="center" w:pos="4153"/>
        <w:tab w:val="right" w:pos="8306"/>
      </w:tabs>
      <w:spacing w:after="0" w:line="240" w:lineRule="auto"/>
    </w:pPr>
  </w:style>
  <w:style w:type="character" w:styleId="7">
    <w:name w:val="Hyperlink"/>
    <w:basedOn w:val="4"/>
    <w:unhideWhenUsed/>
    <w:qFormat/>
    <w:uiPriority w:val="99"/>
    <w:rPr>
      <w:color w:val="0563C1" w:themeColor="hyperlink"/>
      <w:u w:val="single"/>
      <w14:textFill>
        <w14:solidFill>
          <w14:schemeClr w14:val="hlink"/>
        </w14:solidFill>
      </w14:textFill>
    </w:rPr>
  </w:style>
  <w:style w:type="character" w:styleId="8">
    <w:name w:val="Strong"/>
    <w:basedOn w:val="4"/>
    <w:qFormat/>
    <w:uiPriority w:val="22"/>
    <w:rPr>
      <w:bCs/>
      <w:i/>
      <w:color w:val="44546A" w:themeColor="text2"/>
      <w14:textFill>
        <w14:solidFill>
          <w14:schemeClr w14:val="tx2"/>
        </w14:solidFill>
      </w14:textFill>
    </w:rPr>
  </w:style>
  <w:style w:type="table" w:styleId="9">
    <w:name w:val="Table Grid"/>
    <w:basedOn w:val="5"/>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itle"/>
    <w:basedOn w:val="1"/>
    <w:next w:val="1"/>
    <w:link w:val="13"/>
    <w:qFormat/>
    <w:uiPriority w:val="10"/>
    <w:pPr>
      <w:spacing w:after="120" w:line="240" w:lineRule="auto"/>
      <w:contextualSpacing/>
    </w:pPr>
    <w:rPr>
      <w:rFonts w:asciiTheme="majorHAnsi" w:hAnsiTheme="majorHAnsi" w:eastAsiaTheme="majorEastAsia" w:cstheme="majorBidi"/>
      <w:color w:val="44546A" w:themeColor="text2"/>
      <w:spacing w:val="30"/>
      <w:kern w:val="28"/>
      <w:sz w:val="96"/>
      <w:szCs w:val="52"/>
      <w14:textFill>
        <w14:solidFill>
          <w14:schemeClr w14:val="tx2"/>
        </w14:solidFill>
      </w14:textFill>
    </w:rPr>
  </w:style>
  <w:style w:type="character" w:customStyle="1" w:styleId="11">
    <w:name w:val="Επικεφαλίδα 1 Char"/>
    <w:basedOn w:val="4"/>
    <w:link w:val="2"/>
    <w:qFormat/>
    <w:uiPriority w:val="9"/>
    <w:rPr>
      <w:rFonts w:asciiTheme="majorHAnsi" w:hAnsiTheme="majorHAnsi" w:eastAsiaTheme="majorEastAsia" w:cstheme="majorBidi"/>
      <w:bCs/>
      <w:color w:val="4472C4" w:themeColor="accent1"/>
      <w:spacing w:val="20"/>
      <w:sz w:val="32"/>
      <w:szCs w:val="28"/>
      <w14:textFill>
        <w14:solidFill>
          <w14:schemeClr w14:val="accent1"/>
        </w14:solidFill>
      </w14:textFill>
    </w:rPr>
  </w:style>
  <w:style w:type="character" w:customStyle="1" w:styleId="12">
    <w:name w:val="Επικεφαλίδα 2 Char"/>
    <w:basedOn w:val="4"/>
    <w:link w:val="3"/>
    <w:qFormat/>
    <w:uiPriority w:val="9"/>
    <w:rPr>
      <w:rFonts w:eastAsiaTheme="majorEastAsia" w:cstheme="majorBidi"/>
      <w:b/>
      <w:bCs/>
      <w:color w:val="4472C4" w:themeColor="accent1"/>
      <w:sz w:val="28"/>
      <w:szCs w:val="26"/>
      <w14:textFill>
        <w14:solidFill>
          <w14:schemeClr w14:val="accent1"/>
        </w14:solidFill>
      </w14:textFill>
    </w:rPr>
  </w:style>
  <w:style w:type="character" w:customStyle="1" w:styleId="13">
    <w:name w:val="Τίτλος Char"/>
    <w:basedOn w:val="4"/>
    <w:link w:val="10"/>
    <w:qFormat/>
    <w:uiPriority w:val="10"/>
    <w:rPr>
      <w:rFonts w:asciiTheme="majorHAnsi" w:hAnsiTheme="majorHAnsi" w:eastAsiaTheme="majorEastAsia" w:cstheme="majorBidi"/>
      <w:color w:val="44546A" w:themeColor="text2"/>
      <w:spacing w:val="30"/>
      <w:kern w:val="28"/>
      <w:sz w:val="96"/>
      <w:szCs w:val="52"/>
      <w14:textFill>
        <w14:solidFill>
          <w14:schemeClr w14:val="tx2"/>
        </w14:solidFill>
      </w14:textFill>
    </w:rPr>
  </w:style>
  <w:style w:type="paragraph" w:styleId="14">
    <w:name w:val="List Paragraph"/>
    <w:basedOn w:val="1"/>
    <w:qFormat/>
    <w:uiPriority w:val="34"/>
    <w:pPr>
      <w:spacing w:line="240" w:lineRule="auto"/>
      <w:ind w:left="720" w:hanging="288"/>
      <w:contextualSpacing/>
    </w:pPr>
    <w:rPr>
      <w:color w:val="44546A" w:themeColor="text2"/>
      <w14:textFill>
        <w14:solidFill>
          <w14:schemeClr w14:val="tx2"/>
        </w14:solidFill>
      </w14:textFill>
    </w:rPr>
  </w:style>
  <w:style w:type="paragraph" w:styleId="15">
    <w:name w:val="Intense Quote"/>
    <w:basedOn w:val="1"/>
    <w:next w:val="1"/>
    <w:link w:val="16"/>
    <w:qFormat/>
    <w:uiPriority w:val="30"/>
    <w:pPr>
      <w:pBdr>
        <w:top w:val="single" w:color="4472C4" w:themeColor="accent1" w:sz="36" w:space="8"/>
        <w:left w:val="single" w:color="4472C4" w:themeColor="accent1" w:sz="36" w:space="8"/>
        <w:bottom w:val="single" w:color="4472C4" w:themeColor="accent1" w:sz="36" w:space="8"/>
        <w:right w:val="single" w:color="4472C4" w:themeColor="accent1" w:sz="36" w:space="8"/>
      </w:pBdr>
      <w:shd w:val="clear" w:color="auto" w:fill="4472C4" w:themeFill="accent1"/>
      <w:spacing w:before="200" w:after="200" w:line="360" w:lineRule="auto"/>
      <w:ind w:left="259" w:right="259"/>
      <w:jc w:val="center"/>
    </w:pPr>
    <w:rPr>
      <w:rFonts w:asciiTheme="majorHAnsi" w:hAnsiTheme="majorHAnsi" w:eastAsiaTheme="minorEastAsia"/>
      <w:bCs/>
      <w:iCs/>
      <w:color w:val="FFFFFF" w:themeColor="background1"/>
      <w:sz w:val="28"/>
      <w14:textFill>
        <w14:solidFill>
          <w14:schemeClr w14:val="bg1"/>
        </w14:solidFill>
      </w14:textFill>
    </w:rPr>
  </w:style>
  <w:style w:type="character" w:customStyle="1" w:styleId="16">
    <w:name w:val="Έντονο απόσπ. Char"/>
    <w:basedOn w:val="4"/>
    <w:link w:val="15"/>
    <w:qFormat/>
    <w:uiPriority w:val="30"/>
    <w:rPr>
      <w:rFonts w:asciiTheme="majorHAnsi" w:hAnsiTheme="majorHAnsi" w:eastAsiaTheme="minorEastAsia"/>
      <w:bCs/>
      <w:iCs/>
      <w:color w:val="FFFFFF" w:themeColor="background1"/>
      <w:sz w:val="28"/>
      <w:szCs w:val="22"/>
      <w:shd w:val="clear" w:color="auto" w:fill="4472C4" w:themeFill="accent1"/>
      <w14:textFill>
        <w14:solidFill>
          <w14:schemeClr w14:val="bg1"/>
        </w14:solidFill>
      </w14:textFill>
    </w:rPr>
  </w:style>
  <w:style w:type="character" w:customStyle="1" w:styleId="17">
    <w:name w:val="Subtle Emphasis"/>
    <w:basedOn w:val="4"/>
    <w:qFormat/>
    <w:uiPriority w:val="19"/>
    <w:rPr>
      <w:i/>
      <w:iCs/>
      <w:color w:val="000000"/>
    </w:rPr>
  </w:style>
  <w:style w:type="character" w:customStyle="1" w:styleId="18">
    <w:name w:val="Υποσέλιδο Char"/>
    <w:basedOn w:val="4"/>
    <w:link w:val="6"/>
    <w:qFormat/>
    <w:uiPriority w:val="99"/>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305</Words>
  <Characters>1648</Characters>
  <Lines>13</Lines>
  <Paragraphs>3</Paragraphs>
  <TotalTime>12</TotalTime>
  <ScaleCrop>false</ScaleCrop>
  <LinksUpToDate>false</LinksUpToDate>
  <CharactersWithSpaces>1950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2022-12-29T12:18:00Z</dcterms:created>
  <dc:creator>Spiros Manousakis</dc:creator>
  <cp:lastModifiedBy>user</cp:lastModifiedBy>
  <dcterms:modified xsi:type="dcterms:W3CDTF">2023-01-11T11:24:02Z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D6F7E04171D5467B9F3F2306A1AC97E3</vt:lpwstr>
  </property>
</Properties>
</file>